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62183592" w:edGrp="everyone"/>
              <w:r w:rsidR="0050706B">
                <w:rPr>
                  <w:rFonts w:asciiTheme="majorHAnsi" w:hAnsiTheme="majorHAnsi"/>
                  <w:sz w:val="20"/>
                  <w:szCs w:val="20"/>
                </w:rPr>
                <w:t>NHP36</w:t>
              </w:r>
              <w:bookmarkStart w:id="0" w:name="_GoBack"/>
              <w:bookmarkEnd w:id="0"/>
              <w:r w:rsidR="0050706B" w:rsidRPr="0050706B">
                <w:rPr>
                  <w:rFonts w:asciiTheme="majorHAnsi" w:hAnsiTheme="majorHAnsi"/>
                  <w:sz w:val="20"/>
                  <w:szCs w:val="20"/>
                </w:rPr>
                <w:t xml:space="preserve"> (2014)</w:t>
              </w:r>
              <w:permEnd w:id="126218359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90684615" w:edGrp="everyone"/>
    <w:p w:rsidR="00AF3758" w:rsidRPr="00592A95" w:rsidRDefault="0050706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3906846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97826038" w:edGrp="everyone"/>
    <w:p w:rsidR="00AF3758" w:rsidRPr="00592A95" w:rsidRDefault="0050706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782603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07964279" w:edGrp="everyone"/>
          <w:p w:rsidR="00AF3758" w:rsidRPr="00592A95" w:rsidRDefault="0050706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007964279"/>
            <w:r w:rsidR="00AF3758" w:rsidRPr="00592A95">
              <w:rPr>
                <w:rFonts w:asciiTheme="majorHAnsi" w:hAnsiTheme="majorHAnsi" w:cs="Arial"/>
                <w:b/>
                <w:sz w:val="20"/>
                <w:szCs w:val="20"/>
              </w:rPr>
              <w:t xml:space="preserve">New Course  or </w:t>
            </w:r>
            <w:permStart w:id="83768725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3768725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7165233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652334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540288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40288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0706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080774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07741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35869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586946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386433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86433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6363131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631310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56185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6185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157872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578725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491606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91606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336155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36155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885255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85255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418642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186424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350833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50833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967274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672749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12392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2392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806313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063138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0706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025462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025462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206071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060716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97270591"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4633</w:t>
          </w:r>
        </w:p>
        <w:permEnd w:id="99727059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805675132" w:edGrp="everyone" w:displacedByCustomXml="prev"/>
        <w:p w:rsidR="00AF68E8" w:rsidRDefault="00FA6B8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CT Procedures</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180567513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176700322"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117670032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7992711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7992711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05087506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5087506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1844294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1844294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077087056" w:edGrp="everyone" w:displacedByCustomXml="prev"/>
        <w:p w:rsidR="00AF68E8" w:rsidRDefault="00295D7C" w:rsidP="00AF68E8">
          <w:pPr>
            <w:tabs>
              <w:tab w:val="left" w:pos="360"/>
              <w:tab w:val="left" w:pos="720"/>
            </w:tabs>
            <w:spacing w:after="0" w:line="240" w:lineRule="auto"/>
            <w:rPr>
              <w:rFonts w:asciiTheme="majorHAnsi" w:hAnsiTheme="majorHAnsi" w:cs="Arial"/>
              <w:sz w:val="20"/>
              <w:szCs w:val="20"/>
            </w:rPr>
          </w:pPr>
          <w:r w:rsidRPr="00295D7C">
            <w:rPr>
              <w:rFonts w:ascii="Arial" w:hAnsi="Arial" w:cs="Arial"/>
              <w:color w:val="000000"/>
              <w:sz w:val="24"/>
              <w:szCs w:val="24"/>
            </w:rPr>
            <w:t xml:space="preserve"> </w:t>
          </w:r>
          <w:proofErr w:type="gramStart"/>
          <w:r w:rsidRPr="00D35B22">
            <w:rPr>
              <w:rFonts w:ascii="Arial" w:hAnsi="Arial" w:cs="Arial"/>
              <w:color w:val="000000"/>
              <w:sz w:val="20"/>
              <w:szCs w:val="20"/>
            </w:rPr>
            <w:t>Provides knowledge of anatomy, pathology, scanning protocols, contrast administration, and contraindications for all CT procedures.</w:t>
          </w:r>
          <w:proofErr w:type="gramEnd"/>
        </w:p>
        <w:permEnd w:id="10770870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396525940"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39652594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830950652"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83095065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08958877"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roofErr w:type="gramStart"/>
          <w:r>
            <w:rPr>
              <w:rFonts w:asciiTheme="majorHAnsi" w:hAnsiTheme="majorHAnsi" w:cs="Arial"/>
              <w:sz w:val="20"/>
              <w:szCs w:val="20"/>
            </w:rPr>
            <w:t>)</w:t>
          </w:r>
          <w:r w:rsidR="00295D7C">
            <w:rPr>
              <w:rFonts w:asciiTheme="majorHAnsi" w:hAnsiTheme="majorHAnsi" w:cs="Arial"/>
              <w:sz w:val="20"/>
              <w:szCs w:val="20"/>
            </w:rPr>
            <w:t>and</w:t>
          </w:r>
          <w:proofErr w:type="gramEnd"/>
          <w:r w:rsidR="00295D7C">
            <w:rPr>
              <w:rFonts w:asciiTheme="majorHAnsi" w:hAnsiTheme="majorHAnsi" w:cs="Arial"/>
              <w:sz w:val="20"/>
              <w:szCs w:val="20"/>
            </w:rPr>
            <w:t xml:space="preserve"> Fall</w:t>
          </w:r>
        </w:p>
        <w:permEnd w:id="130895887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9395977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50706B"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49395977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06874639" w:edGrp="everyone" w:displacedByCustomXml="prev"/>
        <w:p w:rsidR="002172AB" w:rsidRDefault="00295D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w:t>
          </w:r>
          <w:r>
            <w:rPr>
              <w:rFonts w:asciiTheme="majorHAnsi" w:hAnsiTheme="majorHAnsi" w:cs="Arial"/>
              <w:sz w:val="20"/>
              <w:szCs w:val="20"/>
            </w:rPr>
            <w:t>5</w:t>
          </w:r>
        </w:p>
        <w:permEnd w:id="140687463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979072261" w:edGrp="everyone"/>
          <w:r w:rsidR="002172AB">
            <w:rPr>
              <w:rStyle w:val="PlaceholderText"/>
              <w:shd w:val="clear" w:color="auto" w:fill="D9D9D9" w:themeFill="background1" w:themeFillShade="D9"/>
            </w:rPr>
            <w:t>Yes/No</w:t>
          </w:r>
          <w:permEnd w:id="197907226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56117811"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611781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030364199" w:edGrp="everyone"/>
              <w:r w:rsidR="002172AB">
                <w:rPr>
                  <w:rStyle w:val="PlaceholderText"/>
                  <w:shd w:val="clear" w:color="auto" w:fill="D9D9D9" w:themeFill="background1" w:themeFillShade="D9"/>
                </w:rPr>
                <w:t>Yes/No</w:t>
              </w:r>
              <w:permEnd w:id="103036419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67041562" w:edGrp="everyone" w:displacedByCustomXml="prev"/>
        <w:p w:rsidR="002172AB" w:rsidRDefault="00295D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6704156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5052912" w:edGrp="everyone"/>
          <w:r w:rsidR="002F60DD">
            <w:rPr>
              <w:rFonts w:asciiTheme="majorHAnsi" w:hAnsiTheme="majorHAnsi" w:cs="Arial"/>
              <w:sz w:val="20"/>
              <w:szCs w:val="20"/>
            </w:rPr>
            <w:t>No</w:t>
          </w:r>
          <w:permEnd w:id="19505291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64234474" w:edGrp="everyone"/>
          <w:r w:rsidR="002F60DD">
            <w:rPr>
              <w:rFonts w:asciiTheme="majorHAnsi" w:hAnsiTheme="majorHAnsi" w:cs="Arial"/>
              <w:sz w:val="20"/>
              <w:szCs w:val="20"/>
            </w:rPr>
            <w:t>No</w:t>
          </w:r>
          <w:permEnd w:id="76423447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578648986"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7864898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311664073" w:edGrp="everyone" w:displacedByCustomXml="prev"/>
        <w:p w:rsidR="002F60DD" w:rsidRDefault="00295D7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At the completion of the course the student will be able to</w:t>
          </w:r>
          <w:r w:rsidR="002F60DD">
            <w:rPr>
              <w:rFonts w:asciiTheme="majorHAnsi" w:hAnsiTheme="majorHAnsi" w:cs="Shruti"/>
              <w:sz w:val="20"/>
              <w:szCs w:val="20"/>
            </w:rPr>
            <w:t>:</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w:t>
          </w:r>
          <w:proofErr w:type="gramStart"/>
          <w:r w:rsidR="00295D7C">
            <w:rPr>
              <w:rFonts w:asciiTheme="majorHAnsi" w:eastAsiaTheme="minorHAnsi" w:hAnsiTheme="majorHAnsi" w:cs="Shruti"/>
              <w:sz w:val="20"/>
              <w:szCs w:val="20"/>
            </w:rPr>
            <w:t xml:space="preserve">specific </w:t>
          </w:r>
          <w:r>
            <w:rPr>
              <w:rFonts w:asciiTheme="majorHAnsi" w:eastAsiaTheme="minorHAnsi" w:hAnsiTheme="majorHAnsi" w:cs="Shruti"/>
              <w:sz w:val="20"/>
              <w:szCs w:val="20"/>
            </w:rPr>
            <w:t xml:space="preserve"> body</w:t>
          </w:r>
          <w:proofErr w:type="gramEnd"/>
          <w:r>
            <w:rPr>
              <w:rFonts w:asciiTheme="majorHAnsi" w:eastAsiaTheme="minorHAnsi" w:hAnsiTheme="majorHAnsi" w:cs="Shruti"/>
              <w:sz w:val="20"/>
              <w:szCs w:val="20"/>
            </w:rPr>
            <w:t xml:space="preserve"> parts.</w:t>
          </w:r>
        </w:p>
        <w:p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Describe and discuss use of contrast media in CT and demonstrate proper use of power injectors</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295D7C">
            <w:rPr>
              <w:rFonts w:asciiTheme="majorHAnsi" w:hAnsiTheme="majorHAnsi" w:cs="Shruti"/>
              <w:sz w:val="20"/>
              <w:szCs w:val="20"/>
            </w:rPr>
            <w:t>CT</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131166407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93549363" w:edGrp="everyone" w:displacedByCustomXml="prev"/>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19354936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1344512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71344512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79899211"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57989921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05153423" w:edGrp="everyone" w:displacedByCustomXml="prev"/>
        <w:p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FF13CF">
            <w:rPr>
              <w:rFonts w:asciiTheme="majorHAnsi" w:hAnsiTheme="majorHAnsi" w:cs="Arial"/>
              <w:sz w:val="20"/>
              <w:szCs w:val="20"/>
            </w:rPr>
            <w:t xml:space="preserve">CT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Procedural considerations for CT of the Head and cerebral vessels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cervical spine and throat</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Procedural considerations for CT of the thoracic and lumbar spine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Pelvis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Procedural considerations for CT of the abdomen and body</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Procedural considerations for CT of various extremities</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Procedural considerations for CT guided biopsies</w:t>
          </w:r>
        </w:p>
        <w:p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 considerations for pediatric CT</w:t>
          </w:r>
        </w:p>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Procedural considerations for atypical anatomical/pathologic procedures.</w:t>
          </w:r>
          <w:r w:rsidR="00BC791A" w:rsidRPr="00BC791A">
            <w:rPr>
              <w:rFonts w:asciiTheme="majorHAnsi" w:hAnsiTheme="majorHAnsi" w:cs="Arial"/>
              <w:sz w:val="20"/>
              <w:szCs w:val="20"/>
            </w:rPr>
            <w:t xml:space="preserve"> </w:t>
          </w:r>
        </w:p>
        <w:permEnd w:id="50515342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53575262"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roofErr w:type="gramEnd"/>
        </w:p>
        <w:permEnd w:id="11535752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4503569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84503569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4625804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24625804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4133596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To obtain </w:t>
          </w:r>
          <w:r w:rsidR="002A4FB4">
            <w:rPr>
              <w:rFonts w:asciiTheme="majorHAnsi" w:hAnsiTheme="majorHAnsi" w:cs="Arial"/>
              <w:sz w:val="20"/>
              <w:szCs w:val="20"/>
            </w:rPr>
            <w:t>a working knowledge of specific procedural requirements of</w:t>
          </w:r>
          <w:r>
            <w:rPr>
              <w:rFonts w:asciiTheme="majorHAnsi" w:hAnsiTheme="majorHAnsi" w:cs="Arial"/>
              <w:sz w:val="20"/>
              <w:szCs w:val="20"/>
            </w:rPr>
            <w:t xml:space="preserve"> radiologic </w:t>
          </w:r>
          <w:r w:rsidR="002A4FB4">
            <w:rPr>
              <w:rFonts w:asciiTheme="majorHAnsi" w:hAnsiTheme="majorHAnsi" w:cs="Arial"/>
              <w:sz w:val="20"/>
              <w:szCs w:val="20"/>
            </w:rPr>
            <w:t>examinations and their radiographic manifestations.</w:t>
          </w:r>
          <w:proofErr w:type="gramEnd"/>
        </w:p>
        <w:permEnd w:id="194133596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86264554" w:edGrp="everyone" w:displacedByCustomXml="prev"/>
        <w:p w:rsidR="00FF13CF" w:rsidRPr="00BC791A"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FF13CF">
            <w:rPr>
              <w:rFonts w:asciiTheme="majorHAnsi" w:hAnsiTheme="majorHAnsi" w:cs="Arial"/>
              <w:sz w:val="20"/>
              <w:szCs w:val="20"/>
              <w:u w:val="single"/>
            </w:rPr>
            <w:t>Computed Tomography</w:t>
          </w:r>
          <w:r w:rsidR="00FF13CF">
            <w:rPr>
              <w:rFonts w:asciiTheme="majorHAnsi" w:hAnsiTheme="majorHAnsi" w:cs="Arial"/>
              <w:sz w:val="20"/>
              <w:szCs w:val="20"/>
            </w:rPr>
            <w:t xml:space="preserve"> by </w:t>
          </w:r>
          <w:proofErr w:type="spellStart"/>
          <w:r w:rsidR="00FF13CF">
            <w:rPr>
              <w:rFonts w:asciiTheme="majorHAnsi" w:hAnsiTheme="majorHAnsi" w:cs="Arial"/>
              <w:sz w:val="20"/>
              <w:szCs w:val="20"/>
            </w:rPr>
            <w:t>Seeram</w:t>
          </w:r>
          <w:proofErr w:type="spellEnd"/>
          <w:r w:rsidR="00FF13CF">
            <w:rPr>
              <w:rFonts w:asciiTheme="majorHAnsi" w:hAnsiTheme="majorHAnsi" w:cs="Arial"/>
              <w:sz w:val="20"/>
              <w:szCs w:val="20"/>
            </w:rPr>
            <w:t>, 3</w:t>
          </w:r>
          <w:r w:rsidR="00FF13CF" w:rsidRPr="000D0E59">
            <w:rPr>
              <w:rFonts w:asciiTheme="majorHAnsi" w:hAnsiTheme="majorHAnsi" w:cs="Arial"/>
              <w:sz w:val="20"/>
              <w:szCs w:val="20"/>
              <w:vertAlign w:val="superscript"/>
            </w:rPr>
            <w:t>rd</w:t>
          </w:r>
          <w:r w:rsidR="00FF13CF">
            <w:rPr>
              <w:rFonts w:asciiTheme="majorHAnsi" w:hAnsiTheme="majorHAnsi" w:cs="Arial"/>
              <w:sz w:val="20"/>
              <w:szCs w:val="20"/>
            </w:rPr>
            <w:t xml:space="preserve"> edition, </w:t>
          </w:r>
          <w:proofErr w:type="spellStart"/>
          <w:r w:rsidR="00FF13CF">
            <w:rPr>
              <w:rFonts w:asciiTheme="majorHAnsi" w:hAnsiTheme="majorHAnsi" w:cs="Arial"/>
              <w:sz w:val="20"/>
              <w:szCs w:val="20"/>
            </w:rPr>
            <w:t>Saunder</w:t>
          </w:r>
          <w:proofErr w:type="spellEnd"/>
          <w:r w:rsidR="00FF13CF">
            <w:rPr>
              <w:rFonts w:asciiTheme="majorHAnsi" w:hAnsiTheme="majorHAnsi" w:cs="Arial"/>
              <w:sz w:val="20"/>
              <w:szCs w:val="20"/>
            </w:rPr>
            <w:t>, 2013</w:t>
          </w:r>
        </w:p>
        <w:p w:rsidR="00547433" w:rsidRDefault="0050706B" w:rsidP="00547433">
          <w:pPr>
            <w:tabs>
              <w:tab w:val="left" w:pos="360"/>
              <w:tab w:val="left" w:pos="720"/>
            </w:tabs>
            <w:spacing w:after="0" w:line="240" w:lineRule="auto"/>
            <w:rPr>
              <w:rFonts w:asciiTheme="majorHAnsi" w:hAnsiTheme="majorHAnsi" w:cs="Arial"/>
              <w:sz w:val="20"/>
              <w:szCs w:val="20"/>
            </w:rPr>
          </w:pPr>
        </w:p>
        <w:permEnd w:id="188626455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04035495" w:edGrp="everyone"/>
          <w:r w:rsidR="00323D9A">
            <w:rPr>
              <w:rFonts w:asciiTheme="majorHAnsi" w:hAnsiTheme="majorHAnsi" w:cs="Arial"/>
              <w:sz w:val="20"/>
              <w:szCs w:val="20"/>
            </w:rPr>
            <w:t>30</w:t>
          </w:r>
          <w:permEnd w:id="40403549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26618186" w:edGrp="everyone"/>
          <w:r w:rsidR="00323D9A">
            <w:rPr>
              <w:rFonts w:asciiTheme="majorHAnsi" w:hAnsiTheme="majorHAnsi" w:cs="Arial"/>
              <w:sz w:val="20"/>
              <w:szCs w:val="20"/>
            </w:rPr>
            <w:t>5</w:t>
          </w:r>
          <w:permEnd w:id="152661818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93549721"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09354972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4400694"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40069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48306759"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830675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80270335"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02703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42378875"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23788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56183986"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561839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50881985" w:edGrp="everyone"/>
    <w:p w:rsidR="00C334FF" w:rsidRPr="00592A95" w:rsidRDefault="0050706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088198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29021181" w:edGrp="everyone"/>
    <w:p w:rsidR="00C334FF" w:rsidRPr="00592A95" w:rsidRDefault="0050706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902118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73704472" w:edGrp="everyone"/>
          <w:r w:rsidR="00547433" w:rsidRPr="006E6FEC">
            <w:rPr>
              <w:rStyle w:val="PlaceholderText"/>
              <w:shd w:val="clear" w:color="auto" w:fill="D9D9D9" w:themeFill="background1" w:themeFillShade="D9"/>
            </w:rPr>
            <w:t>Enter text...</w:t>
          </w:r>
          <w:permEnd w:id="197370447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01504107" w:edGrp="everyone"/>
          <w:r w:rsidR="00BC791A" w:rsidRPr="00BC791A">
            <w:rPr>
              <w:rFonts w:asciiTheme="majorHAnsi" w:hAnsiTheme="majorHAnsi" w:cs="Arial"/>
              <w:sz w:val="20"/>
              <w:szCs w:val="20"/>
            </w:rPr>
            <w:t>Learn</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70150410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049523435"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proper</w:t>
          </w:r>
          <w:r w:rsidR="00BC791A" w:rsidRPr="00BC791A">
            <w:rPr>
              <w:rFonts w:asciiTheme="majorHAnsi" w:hAnsiTheme="majorHAnsi" w:cs="Arial"/>
              <w:sz w:val="20"/>
              <w:szCs w:val="20"/>
            </w:rPr>
            <w:t xml:space="preserve"> </w:t>
          </w:r>
          <w:r w:rsidR="00E152B9">
            <w:rPr>
              <w:rFonts w:asciiTheme="majorHAnsi" w:hAnsiTheme="majorHAnsi" w:cs="Arial"/>
              <w:sz w:val="20"/>
              <w:szCs w:val="20"/>
            </w:rPr>
            <w:t>scanning protocols</w:t>
          </w:r>
          <w:r w:rsidR="00BC791A" w:rsidRPr="00BC791A">
            <w:rPr>
              <w:rFonts w:asciiTheme="majorHAnsi" w:hAnsiTheme="majorHAnsi" w:cs="Arial"/>
              <w:sz w:val="20"/>
              <w:szCs w:val="20"/>
            </w:rPr>
            <w:t xml:space="preserve">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E152B9">
            <w:rPr>
              <w:rFonts w:asciiTheme="majorHAnsi" w:hAnsiTheme="majorHAnsi" w:cs="Arial"/>
              <w:sz w:val="20"/>
              <w:szCs w:val="20"/>
            </w:rPr>
            <w:t>clinical</w:t>
          </w:r>
          <w:r w:rsidR="009F7F53">
            <w:rPr>
              <w:rFonts w:asciiTheme="majorHAnsi" w:hAnsiTheme="majorHAnsi" w:cs="Arial"/>
              <w:sz w:val="20"/>
              <w:szCs w:val="20"/>
            </w:rPr>
            <w:t xml:space="preserve"> experiences.</w:t>
          </w:r>
          <w:permEnd w:id="10495234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75317509" w:edGrp="everyone"/>
          <w:r w:rsidR="003B2BBF" w:rsidRPr="003B2BBF">
            <w:rPr>
              <w:rFonts w:asciiTheme="majorHAnsi" w:hAnsiTheme="majorHAnsi" w:cs="Arial"/>
              <w:sz w:val="20"/>
              <w:szCs w:val="20"/>
            </w:rPr>
            <w:t xml:space="preserve">The assessment tools for this learning outcome are the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E152B9">
            <w:rPr>
              <w:rFonts w:asciiTheme="majorHAnsi" w:hAnsiTheme="majorHAnsi" w:cs="Arial"/>
              <w:sz w:val="20"/>
              <w:szCs w:val="20"/>
            </w:rPr>
            <w:t xml:space="preserve"> exams, an</w:t>
          </w:r>
          <w:r w:rsidR="00276E88">
            <w:rPr>
              <w:rFonts w:asciiTheme="majorHAnsi" w:hAnsiTheme="majorHAnsi" w:cs="Arial"/>
              <w:sz w:val="20"/>
              <w:szCs w:val="20"/>
            </w:rPr>
            <w:t xml:space="preserve">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permEnd w:id="97531750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0706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85679550"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will be able to discuss the indications for use and proper usage of CT power injectors</w:t>
          </w:r>
          <w:r w:rsidR="003B2BBF">
            <w:rPr>
              <w:rFonts w:ascii="Arial" w:hAnsi="Arial" w:cs="Arial"/>
              <w:sz w:val="16"/>
              <w:szCs w:val="16"/>
            </w:rPr>
            <w:t>.</w:t>
          </w:r>
          <w:permEnd w:id="38567955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29069759" w:edGrp="everyone"/>
              <w:sdt>
                <w:sdtPr>
                  <w:rPr>
                    <w:rFonts w:asciiTheme="majorHAnsi" w:hAnsiTheme="majorHAnsi" w:cs="Arial"/>
                    <w:sz w:val="20"/>
                    <w:szCs w:val="20"/>
                  </w:rPr>
                  <w:id w:val="2002392040"/>
                  <w:showingPlcHdr/>
                </w:sdtPr>
                <w:sdtEndPr/>
                <w:sdtContent>
                  <w:r w:rsidR="00D35B22">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 Classroom instruction on critiquing radiographs, workbook exercises and in-class quizzes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22906975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7347459"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the</w:t>
          </w:r>
          <w:r w:rsidR="00276E88">
            <w:rPr>
              <w:rFonts w:asciiTheme="majorHAnsi" w:hAnsiTheme="majorHAnsi" w:cs="Arial"/>
              <w:sz w:val="20"/>
              <w:szCs w:val="20"/>
            </w:rPr>
            <w:t xml:space="preserve">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E152B9">
            <w:rPr>
              <w:rFonts w:asciiTheme="majorHAnsi" w:hAnsiTheme="majorHAnsi" w:cs="Arial"/>
              <w:sz w:val="20"/>
              <w:szCs w:val="20"/>
            </w:rPr>
            <w:t xml:space="preserve"> from </w:t>
          </w:r>
          <w:proofErr w:type="gramStart"/>
          <w:r w:rsidR="00E152B9">
            <w:rPr>
              <w:rFonts w:asciiTheme="majorHAnsi" w:hAnsiTheme="majorHAnsi" w:cs="Arial"/>
              <w:sz w:val="20"/>
              <w:szCs w:val="20"/>
            </w:rPr>
            <w:t xml:space="preserve">the </w:t>
          </w:r>
          <w:r w:rsidR="00323D9A">
            <w:rPr>
              <w:rFonts w:asciiTheme="majorHAnsi" w:hAnsiTheme="majorHAnsi" w:cs="Arial"/>
              <w:sz w:val="20"/>
              <w:szCs w:val="20"/>
            </w:rPr>
            <w:t xml:space="preserve"> instructor</w:t>
          </w:r>
          <w:proofErr w:type="gramEnd"/>
          <w:r w:rsidR="003B2BBF" w:rsidRPr="003B2BBF">
            <w:rPr>
              <w:rFonts w:asciiTheme="majorHAnsi" w:hAnsiTheme="majorHAnsi" w:cs="Arial"/>
              <w:sz w:val="20"/>
              <w:szCs w:val="20"/>
            </w:rPr>
            <w:t>.</w:t>
          </w:r>
          <w:permEnd w:id="4734745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71693680" w:edGrp="everyone"/>
          <w:sdt>
            <w:sdtPr>
              <w:rPr>
                <w:rFonts w:asciiTheme="majorHAnsi" w:hAnsiTheme="majorHAnsi" w:cs="Arial"/>
                <w:sz w:val="20"/>
                <w:szCs w:val="20"/>
              </w:rPr>
              <w:id w:val="-47225351"/>
            </w:sdtPr>
            <w:sdtEndPr/>
            <w:sdtContent>
              <w:r w:rsidR="00323D9A">
                <w:rPr>
                  <w:rFonts w:asciiTheme="majorHAnsi" w:hAnsiTheme="majorHAnsi" w:cs="Arial"/>
                  <w:sz w:val="20"/>
                  <w:szCs w:val="20"/>
                </w:rPr>
                <w:t>S</w:t>
              </w:r>
              <w:r w:rsidR="00A50FBB">
                <w:rPr>
                  <w:rFonts w:asciiTheme="majorHAnsi" w:hAnsiTheme="majorHAnsi" w:cs="Arial"/>
                  <w:sz w:val="20"/>
                  <w:szCs w:val="20"/>
                </w:rPr>
                <w:t xml:space="preserve">tudent will be able to discuss all aspects of proper </w:t>
              </w:r>
              <w:r w:rsidR="00AA3A99" w:rsidRPr="00AA3A99">
                <w:rPr>
                  <w:rFonts w:asciiTheme="majorHAnsi" w:hAnsiTheme="majorHAnsi" w:cs="Arial"/>
                  <w:sz w:val="20"/>
                  <w:szCs w:val="20"/>
                </w:rPr>
                <w:t xml:space="preserve">patient care and radiation protection during </w:t>
              </w:r>
              <w:r w:rsidR="00E152B9">
                <w:rPr>
                  <w:rFonts w:asciiTheme="majorHAnsi" w:hAnsiTheme="majorHAnsi" w:cs="Arial"/>
                  <w:sz w:val="20"/>
                  <w:szCs w:val="20"/>
                </w:rPr>
                <w:t>CT</w:t>
              </w:r>
              <w:r w:rsidR="00AA3A99" w:rsidRPr="00AA3A99">
                <w:rPr>
                  <w:rFonts w:asciiTheme="majorHAnsi" w:hAnsiTheme="majorHAnsi" w:cs="Arial"/>
                  <w:sz w:val="20"/>
                  <w:szCs w:val="20"/>
                </w:rPr>
                <w:t xml:space="preserve">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47169368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32177646" w:edGrp="everyone"/>
          <w:sdt>
            <w:sdtPr>
              <w:rPr>
                <w:rFonts w:asciiTheme="majorHAnsi" w:hAnsiTheme="majorHAnsi" w:cs="Arial"/>
                <w:sz w:val="20"/>
                <w:szCs w:val="20"/>
              </w:rPr>
              <w:id w:val="-155839210"/>
            </w:sdtPr>
            <w:sdtEndPr/>
            <w:sdtContent>
              <w:r w:rsidR="00323D9A">
                <w:rPr>
                  <w:rFonts w:asciiTheme="majorHAnsi" w:hAnsiTheme="majorHAnsi" w:cs="Arial"/>
                  <w:sz w:val="20"/>
                  <w:szCs w:val="20"/>
                </w:rPr>
                <w:t>Besides exams, t</w:t>
              </w:r>
              <w:r w:rsidR="00323D9A" w:rsidRPr="003B2BBF">
                <w:rPr>
                  <w:rFonts w:asciiTheme="majorHAnsi" w:hAnsiTheme="majorHAnsi" w:cs="Arial"/>
                  <w:sz w:val="20"/>
                  <w:szCs w:val="20"/>
                </w:rPr>
                <w:t>he assessment tools for this learning outcome are the course assignments</w:t>
              </w:r>
              <w:r w:rsidR="00323D9A">
                <w:rPr>
                  <w:rFonts w:asciiTheme="majorHAnsi" w:hAnsiTheme="majorHAnsi" w:cs="Arial"/>
                  <w:sz w:val="20"/>
                  <w:szCs w:val="20"/>
                </w:rPr>
                <w:t>, the</w:t>
              </w:r>
              <w:r w:rsidR="00E152B9">
                <w:rPr>
                  <w:rFonts w:asciiTheme="majorHAnsi" w:hAnsiTheme="majorHAnsi" w:cs="Arial"/>
                  <w:sz w:val="20"/>
                  <w:szCs w:val="20"/>
                </w:rPr>
                <w:t xml:space="preserve"> exams and feedback from </w:t>
              </w:r>
              <w:proofErr w:type="gramStart"/>
              <w:r w:rsidR="00E152B9">
                <w:rPr>
                  <w:rFonts w:asciiTheme="majorHAnsi" w:hAnsiTheme="majorHAnsi" w:cs="Arial"/>
                  <w:sz w:val="20"/>
                  <w:szCs w:val="20"/>
                </w:rPr>
                <w:t xml:space="preserve">the </w:t>
              </w:r>
              <w:r w:rsidR="00323D9A">
                <w:rPr>
                  <w:rFonts w:asciiTheme="majorHAnsi" w:hAnsiTheme="majorHAnsi" w:cs="Arial"/>
                  <w:sz w:val="20"/>
                  <w:szCs w:val="20"/>
                </w:rPr>
                <w:t xml:space="preserve"> instructor</w:t>
              </w:r>
              <w:proofErr w:type="gramEnd"/>
              <w:r w:rsidR="00323D9A" w:rsidRPr="003B2BBF">
                <w:rPr>
                  <w:rFonts w:asciiTheme="majorHAnsi" w:hAnsiTheme="majorHAnsi" w:cs="Arial"/>
                  <w:sz w:val="20"/>
                  <w:szCs w:val="20"/>
                </w:rPr>
                <w:t>.</w:t>
              </w:r>
            </w:sdtContent>
          </w:sdt>
          <w:r w:rsidR="00A50FBB">
            <w:rPr>
              <w:rFonts w:asciiTheme="majorHAnsi" w:hAnsiTheme="majorHAnsi" w:cs="Arial"/>
              <w:sz w:val="20"/>
              <w:szCs w:val="20"/>
            </w:rPr>
            <w:t xml:space="preserve"> </w:t>
          </w:r>
          <w:permEnd w:id="15321776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07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03078290" w:edGrp="everyone"/>
          <w:r w:rsidR="00AA3A99" w:rsidRPr="00AA3A99">
            <w:rPr>
              <w:rFonts w:asciiTheme="majorHAnsi" w:hAnsiTheme="majorHAnsi" w:cs="Arial"/>
              <w:sz w:val="20"/>
              <w:szCs w:val="20"/>
            </w:rPr>
            <w:t>The assessment tools for this learning outcome</w:t>
          </w:r>
          <w:r w:rsidR="00E152B9">
            <w:rPr>
              <w:rFonts w:asciiTheme="majorHAnsi" w:hAnsiTheme="majorHAnsi" w:cs="Arial"/>
              <w:sz w:val="20"/>
              <w:szCs w:val="20"/>
            </w:rPr>
            <w:t xml:space="preserve"> are the three practical exams and </w:t>
          </w:r>
          <w:r w:rsidR="00AA3A99" w:rsidRPr="00AA3A99">
            <w:rPr>
              <w:rFonts w:asciiTheme="majorHAnsi" w:hAnsiTheme="majorHAnsi" w:cs="Arial"/>
              <w:sz w:val="20"/>
              <w:szCs w:val="20"/>
            </w:rPr>
            <w:t>quizzes</w:t>
          </w:r>
          <w:r w:rsidR="00AA3A99">
            <w:rPr>
              <w:rFonts w:asciiTheme="majorHAnsi" w:hAnsiTheme="majorHAnsi" w:cs="Arial"/>
              <w:sz w:val="20"/>
              <w:szCs w:val="20"/>
            </w:rPr>
            <w:t>.</w:t>
          </w:r>
          <w:permEnd w:id="60307829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35098364" w:edGrp="everyone"/>
    <w:p w:rsidR="006D0246" w:rsidRPr="00592A95" w:rsidRDefault="00507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3509836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7614290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61429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380005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380005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5923902" w:edGrp="everyone"/>
    <w:p w:rsidR="006D0246" w:rsidRPr="00592A95" w:rsidRDefault="00507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9239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346473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346473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2029540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202954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96949588" w:edGrp="everyone"/>
    <w:p w:rsidR="006D0246" w:rsidRPr="00592A95" w:rsidRDefault="00507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69495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785011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8501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5297230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529723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1213468" w:edGrp="everyone" w:displacedByCustomXml="next"/>
        <w:sdt>
          <w:sdtPr>
            <w:rPr>
              <w:rFonts w:asciiTheme="majorHAnsi" w:hAnsiTheme="majorHAnsi" w:cs="Arial"/>
              <w:sz w:val="20"/>
              <w:szCs w:val="20"/>
            </w:rPr>
            <w:id w:val="-1371607173"/>
          </w:sdtPr>
          <w:sdtEndPr/>
          <w:sdtContent>
            <w:p w:rsidR="00D2055D" w:rsidRDefault="00D2055D" w:rsidP="000837A7">
              <w:pPr>
                <w:tabs>
                  <w:tab w:val="left" w:pos="360"/>
                  <w:tab w:val="left" w:pos="720"/>
                </w:tabs>
                <w:spacing w:after="0" w:line="240" w:lineRule="auto"/>
                <w:divId w:val="11141300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0706B" w:rsidP="003D5ADD">
          <w:pPr>
            <w:tabs>
              <w:tab w:val="left" w:pos="360"/>
              <w:tab w:val="left" w:pos="720"/>
            </w:tabs>
            <w:spacing w:after="0" w:line="240" w:lineRule="auto"/>
            <w:rPr>
              <w:rFonts w:asciiTheme="majorHAnsi" w:hAnsiTheme="majorHAnsi" w:cs="Arial"/>
              <w:sz w:val="20"/>
              <w:szCs w:val="20"/>
            </w:rPr>
          </w:pPr>
        </w:p>
        <w:permEnd w:id="1121346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02" w:rsidRDefault="00C36102" w:rsidP="00AF3758">
      <w:pPr>
        <w:spacing w:after="0" w:line="240" w:lineRule="auto"/>
      </w:pPr>
      <w:r>
        <w:separator/>
      </w:r>
    </w:p>
  </w:endnote>
  <w:endnote w:type="continuationSeparator" w:id="0">
    <w:p w:rsidR="00C36102" w:rsidRDefault="00C361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02" w:rsidRDefault="00C36102" w:rsidP="00AF3758">
      <w:pPr>
        <w:spacing w:after="0" w:line="240" w:lineRule="auto"/>
      </w:pPr>
      <w:r>
        <w:separator/>
      </w:r>
    </w:p>
  </w:footnote>
  <w:footnote w:type="continuationSeparator" w:id="0">
    <w:p w:rsidR="00C36102" w:rsidRDefault="00C3610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0F18D8"/>
    <w:rsid w:val="00103070"/>
    <w:rsid w:val="00151451"/>
    <w:rsid w:val="00185D67"/>
    <w:rsid w:val="001A5DD5"/>
    <w:rsid w:val="001F2826"/>
    <w:rsid w:val="002065FB"/>
    <w:rsid w:val="00212A76"/>
    <w:rsid w:val="002172AB"/>
    <w:rsid w:val="002315B0"/>
    <w:rsid w:val="00254447"/>
    <w:rsid w:val="00261ACE"/>
    <w:rsid w:val="00265C17"/>
    <w:rsid w:val="00276E88"/>
    <w:rsid w:val="00295D7C"/>
    <w:rsid w:val="002A4FB4"/>
    <w:rsid w:val="002F0BF1"/>
    <w:rsid w:val="002F60DD"/>
    <w:rsid w:val="0031339E"/>
    <w:rsid w:val="00323D9A"/>
    <w:rsid w:val="00362414"/>
    <w:rsid w:val="00374D72"/>
    <w:rsid w:val="00382667"/>
    <w:rsid w:val="00384538"/>
    <w:rsid w:val="003B2BBF"/>
    <w:rsid w:val="003B4F01"/>
    <w:rsid w:val="003C334C"/>
    <w:rsid w:val="003D5ADD"/>
    <w:rsid w:val="004022E2"/>
    <w:rsid w:val="004072F1"/>
    <w:rsid w:val="004332E6"/>
    <w:rsid w:val="00464440"/>
    <w:rsid w:val="00473252"/>
    <w:rsid w:val="00487771"/>
    <w:rsid w:val="004A7706"/>
    <w:rsid w:val="004F3C87"/>
    <w:rsid w:val="0050706B"/>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812151"/>
    <w:rsid w:val="0083170D"/>
    <w:rsid w:val="008B3A7F"/>
    <w:rsid w:val="008C703B"/>
    <w:rsid w:val="008E6C1C"/>
    <w:rsid w:val="009A529F"/>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36102"/>
    <w:rsid w:val="00C55BB9"/>
    <w:rsid w:val="00CA00FE"/>
    <w:rsid w:val="00D0686A"/>
    <w:rsid w:val="00D2055D"/>
    <w:rsid w:val="00D35B22"/>
    <w:rsid w:val="00D51205"/>
    <w:rsid w:val="00D57716"/>
    <w:rsid w:val="00D611EA"/>
    <w:rsid w:val="00D67AC4"/>
    <w:rsid w:val="00D979DD"/>
    <w:rsid w:val="00E152B9"/>
    <w:rsid w:val="00E45868"/>
    <w:rsid w:val="00EB60BF"/>
    <w:rsid w:val="00EC6970"/>
    <w:rsid w:val="00EF2A44"/>
    <w:rsid w:val="00F2031A"/>
    <w:rsid w:val="00F21DC4"/>
    <w:rsid w:val="00F645B5"/>
    <w:rsid w:val="00FA6B85"/>
    <w:rsid w:val="00FB00D4"/>
    <w:rsid w:val="00FB35E8"/>
    <w:rsid w:val="00FB7442"/>
    <w:rsid w:val="00FD77ED"/>
    <w:rsid w:val="00FF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E0C50"/>
    <w:rsid w:val="0032383A"/>
    <w:rsid w:val="004E1A75"/>
    <w:rsid w:val="00535B74"/>
    <w:rsid w:val="00576003"/>
    <w:rsid w:val="00587536"/>
    <w:rsid w:val="005D5D2F"/>
    <w:rsid w:val="00623293"/>
    <w:rsid w:val="008878AB"/>
    <w:rsid w:val="00901B77"/>
    <w:rsid w:val="00AC27F6"/>
    <w:rsid w:val="00AD5D56"/>
    <w:rsid w:val="00B020EC"/>
    <w:rsid w:val="00B2559E"/>
    <w:rsid w:val="00B46AFF"/>
    <w:rsid w:val="00B76B70"/>
    <w:rsid w:val="00BA0596"/>
    <w:rsid w:val="00CD4EF8"/>
    <w:rsid w:val="00DD12EE"/>
    <w:rsid w:val="00EC71F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0975-8541-4990-B08D-AAB74A57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9167</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2014-08-26T07:40:00Z</cp:lastPrinted>
  <dcterms:created xsi:type="dcterms:W3CDTF">2014-09-29T16:07:00Z</dcterms:created>
  <dcterms:modified xsi:type="dcterms:W3CDTF">2014-09-29T16:07:00Z</dcterms:modified>
</cp:coreProperties>
</file>